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48FE6CC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92EF1">
        <w:rPr>
          <w:rFonts w:ascii="Times New Roman" w:eastAsia="Arial Unicode MS" w:hAnsi="Times New Roman" w:cs="Times New Roman"/>
          <w:b/>
          <w:sz w:val="24"/>
          <w:szCs w:val="24"/>
          <w:lang w:eastAsia="lv-LV"/>
        </w:rPr>
        <w:t>46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492EF1">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2C39645" w14:textId="3762D08F" w:rsidR="00CB3F85" w:rsidRDefault="00CB3F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27FD77F" w14:textId="14798E8C" w:rsidR="00492EF1" w:rsidRDefault="008F4063" w:rsidP="00492EF1">
      <w:pPr>
        <w:spacing w:before="60" w:after="0"/>
        <w:jc w:val="both"/>
        <w:rPr>
          <w:rFonts w:ascii="Times New Roman" w:hAnsi="Times New Roman" w:cs="Times New Roman"/>
          <w:b/>
          <w:noProof/>
          <w:sz w:val="24"/>
          <w:szCs w:val="24"/>
        </w:rPr>
      </w:pPr>
      <w:r w:rsidRPr="008F4063">
        <w:rPr>
          <w:rFonts w:ascii="Times New Roman" w:hAnsi="Times New Roman" w:cs="Times New Roman"/>
          <w:b/>
          <w:noProof/>
          <w:sz w:val="24"/>
          <w:szCs w:val="24"/>
        </w:rPr>
        <w:t>Par grozījumiem Madonas novada pašvaldības 30.07.2012. lēmumā “Par Andreja Eglīša Ļaudonas vidusskolas nolikuma apstiprināšanu”</w:t>
      </w:r>
    </w:p>
    <w:p w14:paraId="165E3D72" w14:textId="77777777" w:rsidR="008F4063" w:rsidRDefault="008F4063" w:rsidP="00492EF1">
      <w:pPr>
        <w:spacing w:before="60" w:after="0"/>
        <w:jc w:val="both"/>
        <w:rPr>
          <w:rFonts w:ascii="Times New Roman" w:hAnsi="Times New Roman" w:cs="Times New Roman"/>
          <w:i/>
          <w:sz w:val="24"/>
          <w:szCs w:val="24"/>
        </w:rPr>
      </w:pPr>
    </w:p>
    <w:p w14:paraId="2B37E15F" w14:textId="6C6B1134" w:rsidR="00492EF1" w:rsidRDefault="00492EF1" w:rsidP="00492EF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Kopš 2020./2021.mācību gada izglītības iestādēs ir uzsākta jauna izglītības satura ieviešana, tādēļ izglītības iestādēm bija nepieciešams licencēt jaunajam izglītības standartam atbilstošas izglītības programmas. Līdz ar jaunā izglītības satura ieviešanu, mainījies arī normatīvais regulējums attiecībā uz skolēnu vērtēšanas sistēmu, kā arī ir precizējami citi nolikuma punkti attiecībā uz izglītības iestādes padomes darbu, ēdināšanas maksu un piemaksas par darba kvalitāti kritērijiem. Ņemot vērā minēto, nepieciešams veikt grozījumus ar Madonas novada pašvaldības 30.07.2012. lēmumu (protokols Nr.19, 51.p.) “Par Andreja Eglīša Ļaudonas vidusskolas nolikuma apstiprināšanu” apstiprinātajā Andreja Eglīša Ļaudonas vidusskolas nolikumā.</w:t>
      </w:r>
    </w:p>
    <w:p w14:paraId="07A51BB5" w14:textId="607101A7" w:rsidR="00492EF1" w:rsidRPr="00F536C2" w:rsidRDefault="00492EF1" w:rsidP="00492EF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14:paraId="49F2DD29" w14:textId="051B439E" w:rsidR="00492EF1" w:rsidRPr="00CB3F85" w:rsidRDefault="00492EF1" w:rsidP="00492EF1">
      <w:pPr>
        <w:spacing w:after="0"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rPr>
        <w:t>Ņ</w:t>
      </w:r>
      <w:r w:rsidRPr="00F536C2">
        <w:rPr>
          <w:rFonts w:ascii="Times New Roman" w:hAnsi="Times New Roman" w:cs="Times New Roman"/>
          <w:noProof/>
          <w:sz w:val="24"/>
          <w:szCs w:val="24"/>
        </w:rPr>
        <w:t>emot vērā 14.01.2021. Izglītības un jaunatnes lietu komitejas atzinumu,</w:t>
      </w:r>
      <w:r w:rsidRPr="00492EF1">
        <w:rPr>
          <w:rFonts w:ascii="Times New Roman" w:hAnsi="Times New Roman" w:cs="Times New Roman"/>
          <w:b/>
          <w:noProof/>
          <w:sz w:val="24"/>
          <w:szCs w:val="24"/>
        </w:rPr>
        <w:t xml:space="preserve"> </w:t>
      </w:r>
      <w:r w:rsidRPr="00CB3F85">
        <w:rPr>
          <w:rFonts w:ascii="Times New Roman" w:hAnsi="Times New Roman" w:cs="Times New Roman"/>
          <w:b/>
          <w:noProof/>
          <w:sz w:val="24"/>
          <w:szCs w:val="24"/>
        </w:rPr>
        <w:t>atklāti</w:t>
      </w:r>
      <w:r w:rsidRPr="00CB3F85">
        <w:rPr>
          <w:rFonts w:ascii="Times New Roman" w:hAnsi="Times New Roman" w:cs="Times New Roman"/>
          <w:b/>
          <w:sz w:val="24"/>
          <w:szCs w:val="24"/>
        </w:rPr>
        <w:t xml:space="preserve"> balsojot: </w:t>
      </w:r>
      <w:r w:rsidRPr="00CB3F85">
        <w:rPr>
          <w:rFonts w:ascii="Times New Roman" w:hAnsi="Times New Roman" w:cs="Times New Roman"/>
          <w:b/>
          <w:noProof/>
          <w:sz w:val="24"/>
          <w:szCs w:val="24"/>
        </w:rPr>
        <w:t xml:space="preserve">PAR - 16 </w:t>
      </w:r>
      <w:r w:rsidRPr="00CB3F85">
        <w:rPr>
          <w:rFonts w:ascii="Times New Roman" w:hAnsi="Times New Roman" w:cs="Times New Roman"/>
          <w:noProof/>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CB3F85">
        <w:rPr>
          <w:rFonts w:ascii="Times New Roman" w:hAnsi="Times New Roman" w:cs="Times New Roman"/>
          <w:b/>
          <w:noProof/>
          <w:sz w:val="24"/>
          <w:szCs w:val="24"/>
        </w:rPr>
        <w:t>, PRET – NAV, ATTURAS – NAV,</w:t>
      </w:r>
      <w:r w:rsidRPr="00CB3F85">
        <w:rPr>
          <w:rFonts w:ascii="Times New Roman" w:hAnsi="Times New Roman" w:cs="Times New Roman"/>
          <w:sz w:val="24"/>
          <w:szCs w:val="24"/>
        </w:rPr>
        <w:t xml:space="preserve"> Madonas novada pašvaldības dome</w:t>
      </w:r>
      <w:r w:rsidRPr="00CB3F85">
        <w:rPr>
          <w:rFonts w:ascii="Times New Roman" w:hAnsi="Times New Roman" w:cs="Times New Roman"/>
          <w:b/>
          <w:sz w:val="24"/>
          <w:szCs w:val="24"/>
        </w:rPr>
        <w:t xml:space="preserve"> NOLEMJ:</w:t>
      </w:r>
    </w:p>
    <w:p w14:paraId="6424ABE5" w14:textId="6A45B78D" w:rsidR="00492EF1" w:rsidRPr="00F536C2" w:rsidRDefault="00492EF1" w:rsidP="00492EF1">
      <w:pPr>
        <w:spacing w:after="0" w:line="240" w:lineRule="auto"/>
        <w:ind w:firstLine="720"/>
        <w:jc w:val="both"/>
        <w:rPr>
          <w:rFonts w:ascii="Times New Roman" w:hAnsi="Times New Roman" w:cs="Times New Roman"/>
          <w:sz w:val="24"/>
          <w:szCs w:val="24"/>
        </w:rPr>
      </w:pPr>
    </w:p>
    <w:p w14:paraId="44DDD818" w14:textId="77777777" w:rsidR="00492EF1"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Svītrot nolikuma izdošanas tiesiskajā pamatojumā vārdus un skaitļus “15.panta 12.punktu un”;</w:t>
      </w:r>
    </w:p>
    <w:p w14:paraId="0DB7E910"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Aizstāt nolikuma 3.punktā vārdus “papildinātā mazā valsts ģerboņa attēlu atbilstoši likumam “Par Latvijas valsts ģerboni”” ar vārdiem “Madonas novada ģerboņa mazo attēlu un pilnu izglītības iestādes nosaukumu”;</w:t>
      </w:r>
    </w:p>
    <w:p w14:paraId="6374C435"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Papildināt nolikumu ar 11.3.apakšpunktu šādā redakcijā:</w:t>
      </w:r>
    </w:p>
    <w:p w14:paraId="11980457"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“11.3. vispārējās vidējās izglītības programma, kods 31016011.”</w:t>
      </w:r>
    </w:p>
    <w:p w14:paraId="0FEB4457"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Svītrot nolikuma 17.punkta pirmo teikumu;</w:t>
      </w:r>
    </w:p>
    <w:p w14:paraId="4FA98310"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Svītrot nolikuma 18.punktu;</w:t>
      </w:r>
    </w:p>
    <w:p w14:paraId="3515E543"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Izteikt nolikuma 25.1.apakšpunktu šādā redakcijā:</w:t>
      </w:r>
    </w:p>
    <w:p w14:paraId="24091D20"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“25.1. licencēto izglītības programmu plānā paredzētos mācību priekšmetus un klases stundu;”;</w:t>
      </w:r>
    </w:p>
    <w:p w14:paraId="0CAF09AD"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Svītrot nolikuma 28.punkta otro teikumu;</w:t>
      </w:r>
    </w:p>
    <w:p w14:paraId="3212FC67"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w:t>
      </w:r>
      <w:r w:rsidRPr="00F536C2">
        <w:rPr>
          <w:rFonts w:ascii="Times New Roman" w:hAnsi="Times New Roman" w:cs="Times New Roman"/>
          <w:noProof/>
          <w:sz w:val="24"/>
          <w:szCs w:val="24"/>
        </w:rPr>
        <w:tab/>
        <w:t>Aizstāt nolikuma 38.punktā vārdus “Vispārējās izglītības likuma” ar vārdiem “Ministru kabineta”;</w:t>
      </w:r>
    </w:p>
    <w:p w14:paraId="1D69CAFF"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9.</w:t>
      </w:r>
      <w:r w:rsidRPr="00F536C2">
        <w:rPr>
          <w:rFonts w:ascii="Times New Roman" w:hAnsi="Times New Roman" w:cs="Times New Roman"/>
          <w:noProof/>
          <w:sz w:val="24"/>
          <w:szCs w:val="24"/>
        </w:rPr>
        <w:tab/>
        <w:t>Svītrot nolikuma 41.2.apakšpunktu;</w:t>
      </w:r>
    </w:p>
    <w:p w14:paraId="7E9D485D"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10.</w:t>
      </w:r>
      <w:r w:rsidRPr="00F536C2">
        <w:rPr>
          <w:rFonts w:ascii="Times New Roman" w:hAnsi="Times New Roman" w:cs="Times New Roman"/>
          <w:noProof/>
          <w:sz w:val="24"/>
          <w:szCs w:val="24"/>
        </w:rPr>
        <w:tab/>
        <w:t>Svītrot nolikuma 51.punktā vārdus “un dienas uzturnaudu MK noteiktās komandējuma dienas naudas apmērā”;</w:t>
      </w:r>
    </w:p>
    <w:p w14:paraId="72EE0CAC"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Aizstāt nolikuma 54.puntā vārdus “Vispārējās izglītības” ar vārdu “Izglītības”;</w:t>
      </w:r>
    </w:p>
    <w:p w14:paraId="31690A1D"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Izteikt nolikuma 55.punktu šādā redakcijā:</w:t>
      </w:r>
    </w:p>
    <w:p w14:paraId="25B5B61B"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“55. Skolas padomes izveidošanas kārtību un kompetenci nosaka Izglītības likums un Skolas padomes nolikums, ko izdod Skolas padome, saskaņojot ar Skolas direktoru.”;</w:t>
      </w:r>
    </w:p>
    <w:p w14:paraId="4717ECCB"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Izteikt nolikuma 64.punktu šādā redakcijā:</w:t>
      </w:r>
    </w:p>
    <w:p w14:paraId="7BE4106B" w14:textId="77777777" w:rsidR="00492EF1" w:rsidRPr="00F536C2" w:rsidRDefault="00492EF1" w:rsidP="00492EF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“64. Piemaksu par darba kvalitāti no valsts mērķdotācijām, prēmijas, naudas balvas, piemaksas sadala direktora apstiprināta pedagogu darba vērtēšanas komisija, pamatojoties uz izstrādātajiem vērtēšanas kritērijiem.”</w:t>
      </w:r>
    </w:p>
    <w:p w14:paraId="64E7D77D" w14:textId="77777777" w:rsidR="00CB3F85" w:rsidRDefault="00CB3F85" w:rsidP="00492EF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0C65569" w14:textId="39156F9E" w:rsidR="00492EF1" w:rsidRDefault="00492EF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bookmarkStart w:id="0" w:name="_GoBack"/>
      <w:bookmarkEnd w:id="0"/>
    </w:p>
    <w:p w14:paraId="04A270B7" w14:textId="77777777" w:rsidR="00492EF1" w:rsidRPr="001D43F0" w:rsidRDefault="00492EF1" w:rsidP="00492EF1">
      <w:pPr>
        <w:jc w:val="center"/>
        <w:rPr>
          <w:rFonts w:ascii="Times New Roman" w:hAnsi="Times New Roman"/>
          <w:bCs/>
        </w:rPr>
      </w:pPr>
    </w:p>
    <w:p w14:paraId="61170782" w14:textId="77777777" w:rsidR="00492EF1" w:rsidRDefault="00492EF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61B37D54" w:rsidR="005C71E9" w:rsidRPr="00390807"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7CC1DAE3" w14:textId="48E0A484" w:rsidR="00C54AA3" w:rsidRDefault="00C54AA3" w:rsidP="00C54AA3">
      <w:pPr>
        <w:jc w:val="both"/>
        <w:rPr>
          <w:rFonts w:ascii="Times New Roman" w:hAnsi="Times New Roman" w:cs="Times New Roman"/>
          <w:bCs/>
          <w:sz w:val="24"/>
          <w:szCs w:val="20"/>
        </w:rPr>
      </w:pPr>
    </w:p>
    <w:p w14:paraId="6D1441A1" w14:textId="77777777" w:rsidR="00492EF1" w:rsidRDefault="00492EF1" w:rsidP="00C54AA3">
      <w:pPr>
        <w:jc w:val="both"/>
        <w:rPr>
          <w:rFonts w:ascii="Times New Roman" w:hAnsi="Times New Roman" w:cs="Times New Roman"/>
          <w:bCs/>
          <w:sz w:val="24"/>
          <w:szCs w:val="20"/>
        </w:rPr>
      </w:pPr>
    </w:p>
    <w:p w14:paraId="0DE48643" w14:textId="3010071A" w:rsidR="009C028E" w:rsidRPr="00897773" w:rsidRDefault="00897773" w:rsidP="00897773">
      <w:pPr>
        <w:rPr>
          <w:rFonts w:ascii="Times New Roman" w:hAnsi="Times New Roman" w:cs="Times New Roman"/>
          <w:i/>
        </w:rPr>
      </w:pPr>
      <w:r w:rsidRPr="00897773">
        <w:rPr>
          <w:rFonts w:ascii="Times New Roman" w:hAnsi="Times New Roman" w:cs="Times New Roman"/>
          <w:i/>
        </w:rPr>
        <w:t>Seržāne 64860562</w:t>
      </w: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293E" w14:textId="77777777" w:rsidR="00442C9B" w:rsidRDefault="00442C9B" w:rsidP="0090167E">
      <w:pPr>
        <w:spacing w:after="0" w:line="240" w:lineRule="auto"/>
      </w:pPr>
      <w:r>
        <w:separator/>
      </w:r>
    </w:p>
  </w:endnote>
  <w:endnote w:type="continuationSeparator" w:id="0">
    <w:p w14:paraId="73B1D7C9" w14:textId="77777777" w:rsidR="00442C9B" w:rsidRDefault="00442C9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5368427D" w:rsidR="0090167E" w:rsidRDefault="0090167E">
        <w:pPr>
          <w:pStyle w:val="Kjene"/>
          <w:jc w:val="center"/>
        </w:pPr>
        <w:r>
          <w:fldChar w:fldCharType="begin"/>
        </w:r>
        <w:r>
          <w:instrText>PAGE   \* MERGEFORMAT</w:instrText>
        </w:r>
        <w:r>
          <w:fldChar w:fldCharType="separate"/>
        </w:r>
        <w:r w:rsidR="003937BB">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2288" w14:textId="77777777" w:rsidR="00442C9B" w:rsidRDefault="00442C9B" w:rsidP="0090167E">
      <w:pPr>
        <w:spacing w:after="0" w:line="240" w:lineRule="auto"/>
      </w:pPr>
      <w:r>
        <w:separator/>
      </w:r>
    </w:p>
  </w:footnote>
  <w:footnote w:type="continuationSeparator" w:id="0">
    <w:p w14:paraId="21669DAB" w14:textId="77777777" w:rsidR="00442C9B" w:rsidRDefault="00442C9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7B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C9B"/>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4063"/>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D7AC6"/>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7BDD-F6CF-41F1-BE91-B230FDAC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2219</Words>
  <Characters>1265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2021-01-29T15:34:00Z</dcterms:created>
  <dcterms:modified xsi:type="dcterms:W3CDTF">2021-02-02T06:29:00Z</dcterms:modified>
</cp:coreProperties>
</file>